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B51EB5" w:rsidP="0033277E">
      <w:pPr>
        <w:pStyle w:val="NoSpacing"/>
        <w:jc w:val="center"/>
        <w:rPr>
          <w:b/>
          <w:sz w:val="32"/>
          <w:szCs w:val="32"/>
          <w:u w:val="single"/>
        </w:rPr>
      </w:pPr>
      <w:r>
        <w:rPr>
          <w:b/>
          <w:sz w:val="32"/>
          <w:szCs w:val="32"/>
          <w:u w:val="single"/>
        </w:rPr>
        <w:t>(12</w:t>
      </w:r>
      <w:r w:rsidR="004B3F9B">
        <w:rPr>
          <w:b/>
          <w:sz w:val="32"/>
          <w:szCs w:val="32"/>
          <w:u w:val="single"/>
        </w:rPr>
        <w:t xml:space="preserve">) </w:t>
      </w:r>
      <w:r>
        <w:rPr>
          <w:b/>
          <w:sz w:val="32"/>
          <w:szCs w:val="32"/>
          <w:u w:val="single"/>
        </w:rPr>
        <w:t>Stem Cell Research</w:t>
      </w:r>
      <w:r w:rsidR="00C95297">
        <w:rPr>
          <w:b/>
          <w:sz w:val="32"/>
          <w:szCs w:val="32"/>
          <w:u w:val="single"/>
        </w:rPr>
        <w:t xml:space="preserve"> (Robertson)</w:t>
      </w:r>
    </w:p>
    <w:p w:rsidR="002B77CC" w:rsidRDefault="00793CAD" w:rsidP="0033277E">
      <w:pPr>
        <w:pStyle w:val="NoSpacing"/>
        <w:jc w:val="center"/>
        <w:rPr>
          <w:b/>
          <w:szCs w:val="24"/>
          <w:u w:val="single"/>
        </w:rPr>
      </w:pPr>
      <w:r w:rsidRPr="00D664C7">
        <w:rPr>
          <w:szCs w:val="24"/>
          <w:u w:val="single"/>
        </w:rPr>
        <w:t xml:space="preserve">“Ethics and policy in embryonic stem cell research” by </w:t>
      </w:r>
      <w:r w:rsidR="0024646B">
        <w:rPr>
          <w:b/>
          <w:szCs w:val="24"/>
          <w:u w:val="single"/>
        </w:rPr>
        <w:t>John</w:t>
      </w:r>
      <w:r w:rsidRPr="009F0C06">
        <w:rPr>
          <w:b/>
          <w:szCs w:val="24"/>
          <w:u w:val="single"/>
        </w:rPr>
        <w:t xml:space="preserve"> A. Robertson</w:t>
      </w:r>
    </w:p>
    <w:p w:rsidR="00CD1413" w:rsidRPr="00CD1413" w:rsidRDefault="00CD1413" w:rsidP="0033277E">
      <w:pPr>
        <w:pStyle w:val="NoSpacing"/>
        <w:jc w:val="center"/>
        <w:rPr>
          <w:b/>
          <w:szCs w:val="24"/>
          <w:u w:val="single"/>
        </w:rPr>
      </w:pPr>
      <w:proofErr w:type="gramStart"/>
      <w:r w:rsidRPr="00CD1413">
        <w:rPr>
          <w:b/>
          <w:szCs w:val="24"/>
          <w:u w:val="single"/>
        </w:rPr>
        <w:t>p.140-145</w:t>
      </w:r>
      <w:proofErr w:type="gramEnd"/>
    </w:p>
    <w:p w:rsidR="00D664C7" w:rsidRDefault="00D664C7" w:rsidP="00DF7659">
      <w:pPr>
        <w:pStyle w:val="NoSpacing"/>
        <w:rPr>
          <w:u w:val="single"/>
        </w:rPr>
      </w:pPr>
    </w:p>
    <w:p w:rsidR="00DF7659" w:rsidRPr="00371831" w:rsidRDefault="00793CAD" w:rsidP="00DF7659">
      <w:pPr>
        <w:pStyle w:val="NoSpacing"/>
        <w:rPr>
          <w:u w:val="single"/>
        </w:rPr>
      </w:pPr>
      <w:r>
        <w:rPr>
          <w:u w:val="single"/>
        </w:rPr>
        <w:t>1</w:t>
      </w:r>
      <w:r w:rsidR="00D35BBA">
        <w:rPr>
          <w:u w:val="single"/>
        </w:rPr>
        <w:t>9/3</w:t>
      </w:r>
      <w:r w:rsidR="00DF7659" w:rsidRPr="00371831">
        <w:rPr>
          <w:u w:val="single"/>
        </w:rPr>
        <w:t>/2010</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The main questions in embryonic stem cell research are undoubtedly, what makes a human being a human being? </w:t>
      </w:r>
      <w:r w:rsidRPr="00F3763A">
        <w:rPr>
          <w:rFonts w:ascii="Times New Roman" w:hAnsi="Times New Roman" w:cs="Times New Roman"/>
          <w:b/>
          <w:sz w:val="24"/>
          <w:szCs w:val="24"/>
        </w:rPr>
        <w:t>Which stages of human life deserve to be assigned value</w:t>
      </w:r>
      <w:r>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Embryonic stem cell research raises ethical questions because the stem cells in question need to be first derived either from human aborted </w:t>
      </w:r>
      <w:r w:rsidR="00F3763A">
        <w:rPr>
          <w:rFonts w:ascii="Times New Roman" w:hAnsi="Times New Roman" w:cs="Times New Roman"/>
          <w:sz w:val="24"/>
          <w:szCs w:val="24"/>
        </w:rPr>
        <w:t>fetuses</w:t>
      </w:r>
      <w:r>
        <w:rPr>
          <w:rFonts w:ascii="Times New Roman" w:hAnsi="Times New Roman" w:cs="Times New Roman"/>
          <w:sz w:val="24"/>
          <w:szCs w:val="24"/>
        </w:rPr>
        <w:t xml:space="preserve"> or from </w:t>
      </w:r>
      <w:proofErr w:type="spellStart"/>
      <w:r>
        <w:rPr>
          <w:rFonts w:ascii="Times New Roman" w:hAnsi="Times New Roman" w:cs="Times New Roman"/>
          <w:sz w:val="24"/>
          <w:szCs w:val="24"/>
        </w:rPr>
        <w:t>preimplantation</w:t>
      </w:r>
      <w:proofErr w:type="spellEnd"/>
      <w:r>
        <w:rPr>
          <w:rFonts w:ascii="Times New Roman" w:hAnsi="Times New Roman" w:cs="Times New Roman"/>
          <w:sz w:val="24"/>
          <w:szCs w:val="24"/>
        </w:rPr>
        <w:t xml:space="preserve"> embryos. And this raises ethical questions similar to the ones that we discussed in the abortion topic</w:t>
      </w:r>
      <w:r w:rsidR="00F3763A">
        <w:rPr>
          <w:rFonts w:ascii="Times New Roman" w:hAnsi="Times New Roman" w:cs="Times New Roman"/>
          <w:sz w:val="24"/>
          <w:szCs w:val="24"/>
        </w:rPr>
        <w:t>.</w:t>
      </w:r>
    </w:p>
    <w:p w:rsidR="00996FC7" w:rsidRDefault="00F3763A"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However, Robertson caution</w:t>
      </w:r>
      <w:r w:rsidR="00996FC7">
        <w:rPr>
          <w:rFonts w:ascii="Times New Roman" w:hAnsi="Times New Roman" w:cs="Times New Roman"/>
          <w:sz w:val="24"/>
          <w:szCs w:val="24"/>
        </w:rPr>
        <w:t>s us, we have to keep in mind that these stem cells are not embryos themselves and are not capable of forming a new individual</w:t>
      </w:r>
      <w:r>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There is a belief that if something comes from an immoral act, then no matter what benefit it brings, it is still immoral</w:t>
      </w:r>
      <w:r w:rsidR="00F3763A">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Applied to stem cell research, this translates into the claim that we cannot separate the research with embryonic stem cells from the derivation (this is called the </w:t>
      </w:r>
      <w:r w:rsidRPr="009C3236">
        <w:rPr>
          <w:rFonts w:ascii="Times New Roman" w:hAnsi="Times New Roman" w:cs="Times New Roman"/>
          <w:i/>
          <w:sz w:val="24"/>
          <w:szCs w:val="24"/>
        </w:rPr>
        <w:t>principle of complicity based on causation</w:t>
      </w:r>
      <w:r>
        <w:rPr>
          <w:rFonts w:ascii="Times New Roman" w:hAnsi="Times New Roman" w:cs="Times New Roman"/>
          <w:sz w:val="24"/>
          <w:szCs w:val="24"/>
        </w:rPr>
        <w:t>)</w:t>
      </w:r>
      <w:r w:rsidR="003024E2">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Thus, if we believe that it is morally wrong to kill and/or use </w:t>
      </w:r>
      <w:r w:rsidR="003024E2">
        <w:rPr>
          <w:rFonts w:ascii="Times New Roman" w:hAnsi="Times New Roman" w:cs="Times New Roman"/>
          <w:sz w:val="24"/>
          <w:szCs w:val="24"/>
        </w:rPr>
        <w:t>fetuses</w:t>
      </w:r>
      <w:r>
        <w:rPr>
          <w:rFonts w:ascii="Times New Roman" w:hAnsi="Times New Roman" w:cs="Times New Roman"/>
          <w:sz w:val="24"/>
          <w:szCs w:val="24"/>
        </w:rPr>
        <w:t xml:space="preserve"> and embryos as a means to accomplish something (knowledge, etc...)</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then we should also believe that stem cell research is morally wrong</w:t>
      </w:r>
      <w:r w:rsidR="003024E2">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According to this causative principle of complicity, however, only the original </w:t>
      </w:r>
      <w:proofErr w:type="gramStart"/>
      <w:r>
        <w:rPr>
          <w:rFonts w:ascii="Times New Roman" w:hAnsi="Times New Roman" w:cs="Times New Roman"/>
          <w:sz w:val="24"/>
          <w:szCs w:val="24"/>
        </w:rPr>
        <w:t>researchers</w:t>
      </w:r>
      <w:proofErr w:type="gramEnd"/>
      <w:r>
        <w:rPr>
          <w:rFonts w:ascii="Times New Roman" w:hAnsi="Times New Roman" w:cs="Times New Roman"/>
          <w:sz w:val="24"/>
          <w:szCs w:val="24"/>
        </w:rPr>
        <w:t xml:space="preserve"> who derived the stem cells from the aborted </w:t>
      </w:r>
      <w:r w:rsidR="003024E2">
        <w:rPr>
          <w:rFonts w:ascii="Times New Roman" w:hAnsi="Times New Roman" w:cs="Times New Roman"/>
          <w:sz w:val="24"/>
          <w:szCs w:val="24"/>
        </w:rPr>
        <w:t>fetuses</w:t>
      </w:r>
      <w:r>
        <w:rPr>
          <w:rFonts w:ascii="Times New Roman" w:hAnsi="Times New Roman" w:cs="Times New Roman"/>
          <w:sz w:val="24"/>
          <w:szCs w:val="24"/>
        </w:rPr>
        <w:t xml:space="preserve"> or </w:t>
      </w:r>
      <w:proofErr w:type="spellStart"/>
      <w:r>
        <w:rPr>
          <w:rFonts w:ascii="Times New Roman" w:hAnsi="Times New Roman" w:cs="Times New Roman"/>
          <w:sz w:val="24"/>
          <w:szCs w:val="24"/>
        </w:rPr>
        <w:t>preimplantation</w:t>
      </w:r>
      <w:proofErr w:type="spellEnd"/>
      <w:r>
        <w:rPr>
          <w:rFonts w:ascii="Times New Roman" w:hAnsi="Times New Roman" w:cs="Times New Roman"/>
          <w:sz w:val="24"/>
          <w:szCs w:val="24"/>
        </w:rPr>
        <w:t xml:space="preserve"> embryos, are complicit</w:t>
      </w:r>
      <w:r w:rsidR="003024E2">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The research which uses these stem cells that have already been derived for a specific research, is not complicit, and therefore, should not be considered immoral</w:t>
      </w:r>
      <w:r w:rsidR="003024E2">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Another principle of complicity is the “no benefit” principle. According to this principle</w:t>
      </w:r>
      <w:r w:rsidR="003024E2">
        <w:rPr>
          <w:rFonts w:ascii="Times New Roman" w:hAnsi="Times New Roman" w:cs="Times New Roman"/>
          <w:sz w:val="24"/>
          <w:szCs w:val="24"/>
        </w:rPr>
        <w:t xml:space="preserve">, if the research(s) </w:t>
      </w:r>
      <w:r>
        <w:rPr>
          <w:rFonts w:ascii="Times New Roman" w:hAnsi="Times New Roman" w:cs="Times New Roman"/>
          <w:sz w:val="24"/>
          <w:szCs w:val="24"/>
        </w:rPr>
        <w:t>somehow benefit(s) from an immoral derivation (wrongdoing), then the research should be considered immoral</w:t>
      </w:r>
      <w:r w:rsidR="003024E2">
        <w:rPr>
          <w:rFonts w:ascii="Times New Roman" w:hAnsi="Times New Roman" w:cs="Times New Roman"/>
          <w:sz w:val="24"/>
          <w:szCs w:val="24"/>
        </w:rPr>
        <w:t>.</w:t>
      </w:r>
    </w:p>
    <w:p w:rsidR="00996FC7" w:rsidRPr="00996FC7" w:rsidRDefault="00B32549" w:rsidP="00A73130">
      <w:pPr>
        <w:pStyle w:val="ListParagraph"/>
        <w:numPr>
          <w:ilvl w:val="0"/>
          <w:numId w:val="17"/>
        </w:numPr>
        <w:spacing w:after="0"/>
        <w:jc w:val="both"/>
        <w:rPr>
          <w:rFonts w:ascii="Times New Roman" w:hAnsi="Times New Roman" w:cs="Times New Roman"/>
          <w:sz w:val="24"/>
          <w:szCs w:val="24"/>
        </w:rPr>
      </w:pPr>
      <w:r>
        <w:rPr>
          <w:rFonts w:ascii="Times New Roman" w:hAnsi="Times New Roman" w:cs="Times New Roman"/>
          <w:sz w:val="24"/>
          <w:szCs w:val="24"/>
        </w:rPr>
        <w:t>Robertson cautions</w:t>
      </w:r>
      <w:r w:rsidR="00996FC7" w:rsidRPr="00996FC7">
        <w:rPr>
          <w:rFonts w:ascii="Times New Roman" w:hAnsi="Times New Roman" w:cs="Times New Roman"/>
          <w:sz w:val="24"/>
          <w:szCs w:val="24"/>
        </w:rPr>
        <w:t xml:space="preserve"> again that this principle seems to be too broad to be taken seriously</w:t>
      </w:r>
      <w:r>
        <w:rPr>
          <w:rFonts w:ascii="Times New Roman" w:hAnsi="Times New Roman" w:cs="Times New Roman"/>
          <w:sz w:val="24"/>
          <w:szCs w:val="24"/>
        </w:rPr>
        <w:t>.</w:t>
      </w:r>
    </w:p>
    <w:p w:rsidR="00996FC7" w:rsidRP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The </w:t>
      </w:r>
      <w:r w:rsidRPr="005E1B05">
        <w:rPr>
          <w:rFonts w:ascii="Times New Roman" w:hAnsi="Times New Roman" w:cs="Times New Roman"/>
          <w:sz w:val="24"/>
          <w:szCs w:val="24"/>
          <w:u w:val="single"/>
        </w:rPr>
        <w:t>first case scenario</w:t>
      </w:r>
      <w:r>
        <w:rPr>
          <w:rFonts w:ascii="Times New Roman" w:hAnsi="Times New Roman" w:cs="Times New Roman"/>
          <w:sz w:val="24"/>
          <w:szCs w:val="24"/>
        </w:rPr>
        <w:t xml:space="preserve"> that Robertson explores is when the stem cells are derived from </w:t>
      </w:r>
      <w:r w:rsidRPr="005E1B05">
        <w:rPr>
          <w:rFonts w:ascii="Times New Roman" w:hAnsi="Times New Roman" w:cs="Times New Roman"/>
          <w:i/>
          <w:sz w:val="24"/>
          <w:szCs w:val="24"/>
        </w:rPr>
        <w:t xml:space="preserve">aborted </w:t>
      </w:r>
      <w:r>
        <w:rPr>
          <w:rFonts w:ascii="Times New Roman" w:hAnsi="Times New Roman" w:cs="Times New Roman"/>
          <w:i/>
          <w:sz w:val="24"/>
          <w:szCs w:val="24"/>
        </w:rPr>
        <w:t>fetuses</w:t>
      </w:r>
      <w:r w:rsidR="00B32549">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According to him, people that oppose abortion should not feel the embryonic stem cell research is immoral on the same grounds as abortion, because the st</w:t>
      </w:r>
      <w:r w:rsidR="00C61F8D">
        <w:rPr>
          <w:rFonts w:ascii="Times New Roman" w:hAnsi="Times New Roman" w:cs="Times New Roman"/>
          <w:sz w:val="24"/>
          <w:szCs w:val="24"/>
        </w:rPr>
        <w:t>em cells are removed from the f</w:t>
      </w:r>
      <w:r w:rsidRPr="00996FC7">
        <w:rPr>
          <w:rFonts w:ascii="Times New Roman" w:hAnsi="Times New Roman" w:cs="Times New Roman"/>
          <w:sz w:val="24"/>
          <w:szCs w:val="24"/>
        </w:rPr>
        <w:t>etuses after they’re already dead</w:t>
      </w:r>
      <w:r w:rsidR="00C61F8D">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In other words, the derivation of stem </w:t>
      </w:r>
      <w:r w:rsidR="00C61F8D">
        <w:rPr>
          <w:rFonts w:ascii="Times New Roman" w:hAnsi="Times New Roman" w:cs="Times New Roman"/>
          <w:sz w:val="24"/>
          <w:szCs w:val="24"/>
        </w:rPr>
        <w:t>cells from aborted f</w:t>
      </w:r>
      <w:r w:rsidRPr="00996FC7">
        <w:rPr>
          <w:rFonts w:ascii="Times New Roman" w:hAnsi="Times New Roman" w:cs="Times New Roman"/>
          <w:sz w:val="24"/>
          <w:szCs w:val="24"/>
        </w:rPr>
        <w:t xml:space="preserve">etuses does not </w:t>
      </w:r>
      <w:r w:rsidRPr="00996FC7">
        <w:rPr>
          <w:rFonts w:ascii="Times New Roman" w:hAnsi="Times New Roman" w:cs="Times New Roman"/>
          <w:i/>
          <w:sz w:val="24"/>
          <w:szCs w:val="24"/>
        </w:rPr>
        <w:t>cause</w:t>
      </w:r>
      <w:r w:rsidRPr="00996FC7">
        <w:rPr>
          <w:rFonts w:ascii="Times New Roman" w:hAnsi="Times New Roman" w:cs="Times New Roman"/>
          <w:sz w:val="24"/>
          <w:szCs w:val="24"/>
        </w:rPr>
        <w:t xml:space="preserve"> the abortion of the </w:t>
      </w:r>
      <w:r>
        <w:rPr>
          <w:rFonts w:ascii="Times New Roman" w:hAnsi="Times New Roman" w:cs="Times New Roman"/>
          <w:sz w:val="24"/>
          <w:szCs w:val="24"/>
        </w:rPr>
        <w:t>fetuses</w:t>
      </w:r>
      <w:r w:rsidR="00C61F8D">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If the same people who oppose abortion believe in the “no benefit” principle of complicity, then nothing can convince them that embryonic stem cell research is not immoral</w:t>
      </w:r>
      <w:r w:rsidR="00C61F8D">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lastRenderedPageBreak/>
        <w:t>But, as Robertson concludes, it will be very difficult for anyone to s</w:t>
      </w:r>
      <w:r w:rsidR="00C61F8D">
        <w:rPr>
          <w:rFonts w:ascii="Times New Roman" w:hAnsi="Times New Roman" w:cs="Times New Roman"/>
          <w:sz w:val="24"/>
          <w:szCs w:val="24"/>
        </w:rPr>
        <w:t>urvive as a moral agent, if the “no benefit” principle</w:t>
      </w:r>
      <w:r w:rsidRPr="00996FC7">
        <w:rPr>
          <w:rFonts w:ascii="Times New Roman" w:hAnsi="Times New Roman" w:cs="Times New Roman"/>
          <w:sz w:val="24"/>
          <w:szCs w:val="24"/>
        </w:rPr>
        <w:t xml:space="preserve"> were the only principle at play</w:t>
      </w:r>
      <w:r w:rsidR="00C61F8D">
        <w:rPr>
          <w:rFonts w:ascii="Times New Roman" w:hAnsi="Times New Roman" w:cs="Times New Roman"/>
          <w:sz w:val="24"/>
          <w:szCs w:val="24"/>
        </w:rPr>
        <w:t>.</w:t>
      </w:r>
    </w:p>
    <w:p w:rsidR="00996FC7" w:rsidRP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Thus, the conclusion that Robertson draws is that generally, ethical issues do not arise with embryonic stem cell research if the cells are derived from aborted </w:t>
      </w:r>
      <w:r w:rsidR="00C61F8D">
        <w:rPr>
          <w:rFonts w:ascii="Times New Roman" w:hAnsi="Times New Roman" w:cs="Times New Roman"/>
          <w:sz w:val="24"/>
          <w:szCs w:val="24"/>
        </w:rPr>
        <w:t>fetuses.</w:t>
      </w:r>
    </w:p>
    <w:p w:rsidR="00996FC7" w:rsidRP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The </w:t>
      </w:r>
      <w:r w:rsidRPr="005E1B05">
        <w:rPr>
          <w:rFonts w:ascii="Times New Roman" w:hAnsi="Times New Roman" w:cs="Times New Roman"/>
          <w:sz w:val="24"/>
          <w:szCs w:val="24"/>
          <w:u w:val="single"/>
        </w:rPr>
        <w:t>second case scenario</w:t>
      </w:r>
      <w:r>
        <w:rPr>
          <w:rFonts w:ascii="Times New Roman" w:hAnsi="Times New Roman" w:cs="Times New Roman"/>
          <w:sz w:val="24"/>
          <w:szCs w:val="24"/>
        </w:rPr>
        <w:t xml:space="preserve"> that the author looks at in research with stem cells that are derived from </w:t>
      </w:r>
      <w:proofErr w:type="spellStart"/>
      <w:r w:rsidRPr="005E1B05">
        <w:rPr>
          <w:rFonts w:ascii="Times New Roman" w:hAnsi="Times New Roman" w:cs="Times New Roman"/>
          <w:i/>
          <w:sz w:val="24"/>
          <w:szCs w:val="24"/>
        </w:rPr>
        <w:t>preimplantation</w:t>
      </w:r>
      <w:proofErr w:type="spellEnd"/>
      <w:r w:rsidRPr="005E1B05">
        <w:rPr>
          <w:rFonts w:ascii="Times New Roman" w:hAnsi="Times New Roman" w:cs="Times New Roman"/>
          <w:i/>
          <w:sz w:val="24"/>
          <w:szCs w:val="24"/>
        </w:rPr>
        <w:t xml:space="preserve"> embryos</w:t>
      </w:r>
      <w:r w:rsidR="0098527E">
        <w:rPr>
          <w:rFonts w:ascii="Times New Roman" w:hAnsi="Times New Roman" w:cs="Times New Roman"/>
          <w:sz w:val="24"/>
          <w:szCs w:val="24"/>
        </w:rPr>
        <w:t>.</w:t>
      </w:r>
    </w:p>
    <w:p w:rsidR="00996FC7" w:rsidRDefault="0098527E" w:rsidP="00A73130">
      <w:pPr>
        <w:pStyle w:val="ListParagraph"/>
        <w:numPr>
          <w:ilvl w:val="0"/>
          <w:numId w:val="17"/>
        </w:numPr>
        <w:spacing w:after="0"/>
        <w:jc w:val="both"/>
        <w:rPr>
          <w:rFonts w:ascii="Times New Roman" w:hAnsi="Times New Roman" w:cs="Times New Roman"/>
          <w:sz w:val="24"/>
          <w:szCs w:val="24"/>
        </w:rPr>
      </w:pPr>
      <w:r>
        <w:rPr>
          <w:rFonts w:ascii="Times New Roman" w:hAnsi="Times New Roman" w:cs="Times New Roman"/>
          <w:sz w:val="24"/>
          <w:szCs w:val="24"/>
        </w:rPr>
        <w:t>Unlike in the case of aborted f</w:t>
      </w:r>
      <w:r w:rsidR="00996FC7" w:rsidRPr="00996FC7">
        <w:rPr>
          <w:rFonts w:ascii="Times New Roman" w:hAnsi="Times New Roman" w:cs="Times New Roman"/>
          <w:sz w:val="24"/>
          <w:szCs w:val="24"/>
        </w:rPr>
        <w:t xml:space="preserve">etuses which are already dead, </w:t>
      </w:r>
      <w:r w:rsidR="00996FC7" w:rsidRPr="0098527E">
        <w:rPr>
          <w:rFonts w:ascii="Times New Roman" w:hAnsi="Times New Roman" w:cs="Times New Roman"/>
          <w:b/>
          <w:sz w:val="24"/>
          <w:szCs w:val="24"/>
        </w:rPr>
        <w:t>the embryos are alive at the time when the cells are derived from them.</w:t>
      </w:r>
      <w:r w:rsidR="00996FC7" w:rsidRPr="00996FC7">
        <w:rPr>
          <w:rFonts w:ascii="Times New Roman" w:hAnsi="Times New Roman" w:cs="Times New Roman"/>
          <w:sz w:val="24"/>
          <w:szCs w:val="24"/>
        </w:rPr>
        <w:t xml:space="preserve"> And this poses a serious moral question</w:t>
      </w:r>
      <w:r w:rsidR="000E3C5F">
        <w:rPr>
          <w:rFonts w:ascii="Times New Roman" w:hAnsi="Times New Roman" w:cs="Times New Roman"/>
          <w:sz w:val="24"/>
          <w:szCs w:val="24"/>
        </w:rPr>
        <w:t>.</w:t>
      </w:r>
    </w:p>
    <w:p w:rsidR="00996FC7" w:rsidRP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At the heart of the moral issue here is whether we consider embryos to have </w:t>
      </w:r>
      <w:r w:rsidRPr="00996FC7">
        <w:rPr>
          <w:rFonts w:ascii="Times New Roman" w:hAnsi="Times New Roman" w:cs="Times New Roman"/>
          <w:i/>
          <w:sz w:val="24"/>
          <w:szCs w:val="24"/>
        </w:rPr>
        <w:t>intrinsic value</w:t>
      </w:r>
      <w:r w:rsidRPr="00996FC7">
        <w:rPr>
          <w:rFonts w:ascii="Times New Roman" w:hAnsi="Times New Roman" w:cs="Times New Roman"/>
          <w:sz w:val="24"/>
          <w:szCs w:val="24"/>
        </w:rPr>
        <w:t xml:space="preserve"> or only </w:t>
      </w:r>
      <w:r w:rsidRPr="00996FC7">
        <w:rPr>
          <w:rFonts w:ascii="Times New Roman" w:hAnsi="Times New Roman" w:cs="Times New Roman"/>
          <w:i/>
          <w:sz w:val="24"/>
          <w:szCs w:val="24"/>
        </w:rPr>
        <w:t>symbolic value</w:t>
      </w:r>
      <w:r w:rsidR="000E3C5F">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If we think that embryos are </w:t>
      </w:r>
      <w:r w:rsidRPr="00674492">
        <w:rPr>
          <w:rFonts w:ascii="Times New Roman" w:hAnsi="Times New Roman" w:cs="Times New Roman"/>
          <w:b/>
          <w:sz w:val="24"/>
          <w:szCs w:val="24"/>
        </w:rPr>
        <w:t>potential human beings (intrinsic value)</w:t>
      </w:r>
      <w:r w:rsidRPr="00996FC7">
        <w:rPr>
          <w:rFonts w:ascii="Times New Roman" w:hAnsi="Times New Roman" w:cs="Times New Roman"/>
          <w:sz w:val="24"/>
          <w:szCs w:val="24"/>
        </w:rPr>
        <w:t>, then we should oppose all (non-therapeutic) research on embryos</w:t>
      </w:r>
      <w:r w:rsidR="000E3C5F">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But if we believ</w:t>
      </w:r>
      <w:r w:rsidR="0098527E">
        <w:rPr>
          <w:rFonts w:ascii="Times New Roman" w:hAnsi="Times New Roman" w:cs="Times New Roman"/>
          <w:sz w:val="24"/>
          <w:szCs w:val="24"/>
        </w:rPr>
        <w:t>e that embryos are pre-viable f</w:t>
      </w:r>
      <w:r w:rsidRPr="00996FC7">
        <w:rPr>
          <w:rFonts w:ascii="Times New Roman" w:hAnsi="Times New Roman" w:cs="Times New Roman"/>
          <w:sz w:val="24"/>
          <w:szCs w:val="24"/>
        </w:rPr>
        <w:t>etuses and that they are not developed to the extent that they</w:t>
      </w:r>
      <w:r w:rsidR="00F3763A">
        <w:rPr>
          <w:rFonts w:ascii="Times New Roman" w:hAnsi="Times New Roman" w:cs="Times New Roman"/>
          <w:sz w:val="24"/>
          <w:szCs w:val="24"/>
        </w:rPr>
        <w:t xml:space="preserve"> have</w:t>
      </w:r>
      <w:r w:rsidRPr="00996FC7">
        <w:rPr>
          <w:rFonts w:ascii="Times New Roman" w:hAnsi="Times New Roman" w:cs="Times New Roman"/>
          <w:sz w:val="24"/>
          <w:szCs w:val="24"/>
        </w:rPr>
        <w:t xml:space="preserve"> interests and rights of their own (that is, they do not have a nervous system, and are not sentient like forms), then we could argue that we have no moral obligation to embryos and therefore, it is acceptable to use them in different types of research</w:t>
      </w:r>
      <w:r w:rsidR="00674492">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However, as Robertson notes, some people believe that, even if they do not have intrinsic moral value, they may have symbolic value, since they are to become humans</w:t>
      </w:r>
      <w:r w:rsidR="00674492">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If we believe that embryos have at least symbolic moral value, then we should endorse only research that has good reason, that is, a research that cannot be pursued in any other way and which will benefit humanity</w:t>
      </w:r>
      <w:r w:rsidR="00674492">
        <w:rPr>
          <w:rFonts w:ascii="Times New Roman" w:hAnsi="Times New Roman" w:cs="Times New Roman"/>
          <w:sz w:val="24"/>
          <w:szCs w:val="24"/>
        </w:rPr>
        <w:t>.</w:t>
      </w:r>
    </w:p>
    <w:p w:rsidR="00996FC7" w:rsidRP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For example, we would oppose toxicology tests on embryos. According to this same approach, we should create additional safeguards that protect rights of embryos or the people that donate them, etc...</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What about </w:t>
      </w:r>
      <w:r w:rsidRPr="00211048">
        <w:rPr>
          <w:rFonts w:ascii="Times New Roman" w:hAnsi="Times New Roman" w:cs="Times New Roman"/>
          <w:i/>
          <w:sz w:val="24"/>
          <w:szCs w:val="24"/>
        </w:rPr>
        <w:t>creating embryos</w:t>
      </w:r>
      <w:r>
        <w:rPr>
          <w:rFonts w:ascii="Times New Roman" w:hAnsi="Times New Roman" w:cs="Times New Roman"/>
          <w:sz w:val="24"/>
          <w:szCs w:val="24"/>
        </w:rPr>
        <w:t xml:space="preserve"> specifically for stem cell research?</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Robertson notes that there are people who feel comfortable with using embryos for stem cell research, but are against creating embryos specifically for this purpose</w:t>
      </w:r>
      <w:r w:rsidR="007D4A56">
        <w:rPr>
          <w:rFonts w:ascii="Times New Roman" w:hAnsi="Times New Roman" w:cs="Times New Roman"/>
          <w:sz w:val="24"/>
          <w:szCs w:val="24"/>
        </w:rPr>
        <w:t xml:space="preserve">. </w:t>
      </w:r>
      <w:r w:rsidR="007D4A56">
        <w:rPr>
          <w:rFonts w:ascii="Times New Roman" w:hAnsi="Times New Roman" w:cs="Times New Roman"/>
          <w:b/>
          <w:sz w:val="24"/>
          <w:szCs w:val="24"/>
        </w:rPr>
        <w:t xml:space="preserve">Those who see embryos as having </w:t>
      </w:r>
      <w:r w:rsidR="007D4A56" w:rsidRPr="007D4A56">
        <w:rPr>
          <w:rFonts w:ascii="Times New Roman" w:hAnsi="Times New Roman" w:cs="Times New Roman"/>
          <w:b/>
          <w:sz w:val="24"/>
          <w:szCs w:val="24"/>
          <w:u w:val="single"/>
        </w:rPr>
        <w:t>symbolic</w:t>
      </w:r>
      <w:r w:rsidR="007D4A56">
        <w:rPr>
          <w:rFonts w:ascii="Times New Roman" w:hAnsi="Times New Roman" w:cs="Times New Roman"/>
          <w:b/>
          <w:sz w:val="24"/>
          <w:szCs w:val="24"/>
        </w:rPr>
        <w:t xml:space="preserve"> value.</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The main problem with the creation of embryos specifically for stem cell research is that we treat those human embryos as </w:t>
      </w:r>
      <w:r w:rsidRPr="00996FC7">
        <w:rPr>
          <w:rFonts w:ascii="Times New Roman" w:hAnsi="Times New Roman" w:cs="Times New Roman"/>
          <w:i/>
          <w:sz w:val="24"/>
          <w:szCs w:val="24"/>
        </w:rPr>
        <w:t>products</w:t>
      </w:r>
      <w:r w:rsidRPr="00996FC7">
        <w:rPr>
          <w:rFonts w:ascii="Times New Roman" w:hAnsi="Times New Roman" w:cs="Times New Roman"/>
          <w:sz w:val="24"/>
          <w:szCs w:val="24"/>
        </w:rPr>
        <w:t xml:space="preserve"> or as </w:t>
      </w:r>
      <w:r w:rsidRPr="00996FC7">
        <w:rPr>
          <w:rFonts w:ascii="Times New Roman" w:hAnsi="Times New Roman" w:cs="Times New Roman"/>
          <w:i/>
          <w:sz w:val="24"/>
          <w:szCs w:val="24"/>
        </w:rPr>
        <w:t>mere</w:t>
      </w:r>
      <w:r w:rsidRPr="00996FC7">
        <w:rPr>
          <w:rFonts w:ascii="Times New Roman" w:hAnsi="Times New Roman" w:cs="Times New Roman"/>
          <w:sz w:val="24"/>
          <w:szCs w:val="24"/>
        </w:rPr>
        <w:t xml:space="preserve"> </w:t>
      </w:r>
      <w:r w:rsidRPr="00996FC7">
        <w:rPr>
          <w:rFonts w:ascii="Times New Roman" w:hAnsi="Times New Roman" w:cs="Times New Roman"/>
          <w:i/>
          <w:sz w:val="24"/>
          <w:szCs w:val="24"/>
        </w:rPr>
        <w:t>objects</w:t>
      </w:r>
      <w:r w:rsidRPr="00996FC7">
        <w:rPr>
          <w:rFonts w:ascii="Times New Roman" w:hAnsi="Times New Roman" w:cs="Times New Roman"/>
          <w:sz w:val="24"/>
          <w:szCs w:val="24"/>
        </w:rPr>
        <w:t>, and this would commercialize and demean procreation, and cheapen the value of parenting</w:t>
      </w:r>
      <w:r w:rsidR="007D4A56">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According to Robertson, there are two types of concerns in the problem with creating human embryos specifically for stem cell research, namely </w:t>
      </w:r>
      <w:r w:rsidRPr="00F83C01">
        <w:rPr>
          <w:rFonts w:ascii="Times New Roman" w:hAnsi="Times New Roman" w:cs="Times New Roman"/>
          <w:sz w:val="24"/>
          <w:szCs w:val="24"/>
          <w:u w:val="single"/>
        </w:rPr>
        <w:t>consequentialist (utilitarian)</w:t>
      </w:r>
      <w:r w:rsidRPr="00996FC7">
        <w:rPr>
          <w:rFonts w:ascii="Times New Roman" w:hAnsi="Times New Roman" w:cs="Times New Roman"/>
          <w:sz w:val="24"/>
          <w:szCs w:val="24"/>
        </w:rPr>
        <w:t xml:space="preserve"> and </w:t>
      </w:r>
      <w:r w:rsidRPr="00F83C01">
        <w:rPr>
          <w:rFonts w:ascii="Times New Roman" w:hAnsi="Times New Roman" w:cs="Times New Roman"/>
          <w:sz w:val="24"/>
          <w:szCs w:val="24"/>
          <w:u w:val="single"/>
        </w:rPr>
        <w:t>deontological</w:t>
      </w:r>
      <w:r w:rsidRPr="00996FC7">
        <w:rPr>
          <w:rFonts w:ascii="Times New Roman" w:hAnsi="Times New Roman" w:cs="Times New Roman"/>
          <w:sz w:val="24"/>
          <w:szCs w:val="24"/>
        </w:rPr>
        <w:t xml:space="preserve"> concerns</w:t>
      </w:r>
      <w:r w:rsidR="00F83C01">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The </w:t>
      </w:r>
      <w:r w:rsidRPr="00996FC7">
        <w:rPr>
          <w:rFonts w:ascii="Times New Roman" w:hAnsi="Times New Roman" w:cs="Times New Roman"/>
          <w:i/>
          <w:sz w:val="24"/>
          <w:szCs w:val="24"/>
        </w:rPr>
        <w:t>consequentialist (utilitarian) concern</w:t>
      </w:r>
      <w:r w:rsidRPr="00996FC7">
        <w:rPr>
          <w:rFonts w:ascii="Times New Roman" w:hAnsi="Times New Roman" w:cs="Times New Roman"/>
          <w:sz w:val="24"/>
          <w:szCs w:val="24"/>
        </w:rPr>
        <w:t xml:space="preserve"> is that this will demean human procreation and put women donating eggs at risk. The second concern is considered by the author to be the more serious one</w:t>
      </w:r>
      <w:r w:rsidR="008B09D1">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lastRenderedPageBreak/>
        <w:t>According to Robertson, it is highly unlikely that stem cell research will cheapen or demean the human procreation in any way possible. It is also unlikely that the lab procedures with embryos will in any way affect the interactions that other, different clinical researchers have with human objects</w:t>
      </w:r>
      <w:r w:rsidR="008B09D1">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As for the concern about women who donate their eggs either for research or for procreation purposes, yes, there is a risk for these women since they are exposed to unnatural </w:t>
      </w:r>
      <w:proofErr w:type="spellStart"/>
      <w:r w:rsidRPr="00996FC7">
        <w:rPr>
          <w:rFonts w:ascii="Times New Roman" w:hAnsi="Times New Roman" w:cs="Times New Roman"/>
          <w:sz w:val="24"/>
          <w:szCs w:val="24"/>
        </w:rPr>
        <w:t>hyperstimulation</w:t>
      </w:r>
      <w:proofErr w:type="spellEnd"/>
      <w:r w:rsidRPr="00996FC7">
        <w:rPr>
          <w:rFonts w:ascii="Times New Roman" w:hAnsi="Times New Roman" w:cs="Times New Roman"/>
          <w:sz w:val="24"/>
          <w:szCs w:val="24"/>
        </w:rPr>
        <w:t xml:space="preserve"> of their productivity and that is why we should use this method with great caution and care</w:t>
      </w:r>
      <w:r w:rsidR="008B09D1">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The </w:t>
      </w:r>
      <w:r w:rsidRPr="00996FC7">
        <w:rPr>
          <w:rFonts w:ascii="Times New Roman" w:hAnsi="Times New Roman" w:cs="Times New Roman"/>
          <w:i/>
          <w:sz w:val="24"/>
          <w:szCs w:val="24"/>
        </w:rPr>
        <w:t>deontological concerns</w:t>
      </w:r>
      <w:r w:rsidRPr="00996FC7">
        <w:rPr>
          <w:rFonts w:ascii="Times New Roman" w:hAnsi="Times New Roman" w:cs="Times New Roman"/>
          <w:sz w:val="24"/>
          <w:szCs w:val="24"/>
        </w:rPr>
        <w:t xml:space="preserve"> of creating embryos specifically for stem cell research rests on Kant’s idea that we should never use another human solely as a means to achieve an end</w:t>
      </w:r>
      <w:r w:rsidR="008B09D1">
        <w:rPr>
          <w:rFonts w:ascii="Times New Roman" w:hAnsi="Times New Roman" w:cs="Times New Roman"/>
          <w:sz w:val="24"/>
          <w:szCs w:val="24"/>
        </w:rPr>
        <w:t>.</w:t>
      </w:r>
    </w:p>
    <w:p w:rsidR="00996FC7" w:rsidRP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Deontologists have argued that creating human embryos for the purposes of research, that is, without the intent of transferring it to a uterus, expresses an “inherent disrespect” for human life, and therefore, is </w:t>
      </w:r>
      <w:r w:rsidRPr="00996FC7">
        <w:rPr>
          <w:rFonts w:ascii="Times New Roman" w:hAnsi="Times New Roman" w:cs="Times New Roman"/>
          <w:i/>
          <w:sz w:val="24"/>
          <w:szCs w:val="24"/>
        </w:rPr>
        <w:t>morally</w:t>
      </w:r>
      <w:r w:rsidRPr="00996FC7">
        <w:rPr>
          <w:rFonts w:ascii="Times New Roman" w:hAnsi="Times New Roman" w:cs="Times New Roman"/>
          <w:sz w:val="24"/>
          <w:szCs w:val="24"/>
        </w:rPr>
        <w:t xml:space="preserve"> </w:t>
      </w:r>
      <w:r w:rsidRPr="00996FC7">
        <w:rPr>
          <w:rFonts w:ascii="Times New Roman" w:hAnsi="Times New Roman" w:cs="Times New Roman"/>
          <w:i/>
          <w:sz w:val="24"/>
          <w:szCs w:val="24"/>
        </w:rPr>
        <w:t>wrong</w:t>
      </w:r>
      <w:r w:rsidR="008B09D1">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This deontological claim assumes that the human embryo is already a person with interests and rights and that it is our moral duty to protect them</w:t>
      </w:r>
      <w:r w:rsidR="008B09D1">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Robertson points out that the same deontologists do not seem to have a problem with the IVF procedure. And this creates a problem for the consistency of their overall position on human embryos</w:t>
      </w:r>
      <w:r w:rsidR="008B09D1">
        <w:rPr>
          <w:rFonts w:ascii="Times New Roman" w:hAnsi="Times New Roman" w:cs="Times New Roman"/>
          <w:sz w:val="24"/>
          <w:szCs w:val="24"/>
        </w:rPr>
        <w:t>.</w:t>
      </w:r>
    </w:p>
    <w:p w:rsidR="00996FC7" w:rsidRP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As Robertson points out, the endorsement of IVF and all the consequences for embryos, and the opposition of the creation of embryos for stem cell research, makes the position of these deontologists inconsistent</w:t>
      </w:r>
      <w:r w:rsidR="00493515">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A more useful non-consequentialist view against the creation of embryos for research is the </w:t>
      </w:r>
      <w:r w:rsidRPr="00EB60F8">
        <w:rPr>
          <w:rFonts w:ascii="Times New Roman" w:hAnsi="Times New Roman" w:cs="Times New Roman"/>
          <w:i/>
          <w:sz w:val="24"/>
          <w:szCs w:val="24"/>
        </w:rPr>
        <w:t>symbolic/constitutive view</w:t>
      </w:r>
      <w:r>
        <w:rPr>
          <w:rFonts w:ascii="Times New Roman" w:hAnsi="Times New Roman" w:cs="Times New Roman"/>
          <w:sz w:val="24"/>
          <w:szCs w:val="24"/>
        </w:rPr>
        <w:t xml:space="preserve"> </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According to this view, embryos are the first stage of life and they are normally created to bring human life into the world, in other words, embryos function as </w:t>
      </w:r>
      <w:r w:rsidRPr="00493515">
        <w:rPr>
          <w:rFonts w:ascii="Times New Roman" w:hAnsi="Times New Roman" w:cs="Times New Roman"/>
          <w:b/>
          <w:i/>
          <w:sz w:val="24"/>
          <w:szCs w:val="24"/>
        </w:rPr>
        <w:t>symbols of human life</w:t>
      </w:r>
      <w:r w:rsidRPr="00996FC7">
        <w:rPr>
          <w:rFonts w:ascii="Times New Roman" w:hAnsi="Times New Roman" w:cs="Times New Roman"/>
          <w:sz w:val="24"/>
          <w:szCs w:val="24"/>
        </w:rPr>
        <w:t xml:space="preserve"> and they demonstrate that we, humans, perceive human life as something inherently valuable</w:t>
      </w:r>
      <w:r w:rsidR="00493515">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According to this view, embryos themselves do not possess rights and interests, but they are symbols or occasions of expressing how valuable human life is. Their function as symbols of human life becomes a main constituent of our moral attitude toward life</w:t>
      </w:r>
      <w:r w:rsidR="00493515">
        <w:rPr>
          <w:rFonts w:ascii="Times New Roman" w:hAnsi="Times New Roman" w:cs="Times New Roman"/>
          <w:sz w:val="24"/>
          <w:szCs w:val="24"/>
        </w:rPr>
        <w:t>.</w:t>
      </w:r>
    </w:p>
    <w:p w:rsid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 xml:space="preserve">However, as Robertson points out, the intensity of the symbolic power of human embryos is </w:t>
      </w:r>
      <w:r w:rsidRPr="00996FC7">
        <w:rPr>
          <w:rFonts w:ascii="Times New Roman" w:hAnsi="Times New Roman" w:cs="Times New Roman"/>
          <w:b/>
          <w:sz w:val="24"/>
          <w:szCs w:val="24"/>
        </w:rPr>
        <w:t>not</w:t>
      </w:r>
      <w:r w:rsidRPr="00996FC7">
        <w:rPr>
          <w:rFonts w:ascii="Times New Roman" w:hAnsi="Times New Roman" w:cs="Times New Roman"/>
          <w:sz w:val="24"/>
          <w:szCs w:val="24"/>
        </w:rPr>
        <w:t xml:space="preserve"> </w:t>
      </w:r>
      <w:proofErr w:type="gramStart"/>
      <w:r w:rsidRPr="00996FC7">
        <w:rPr>
          <w:rFonts w:ascii="Times New Roman" w:hAnsi="Times New Roman" w:cs="Times New Roman"/>
          <w:i/>
          <w:sz w:val="24"/>
          <w:szCs w:val="24"/>
        </w:rPr>
        <w:t>universal</w:t>
      </w:r>
      <w:r w:rsidRPr="00996FC7">
        <w:rPr>
          <w:rFonts w:ascii="Times New Roman" w:hAnsi="Times New Roman" w:cs="Times New Roman"/>
          <w:sz w:val="24"/>
          <w:szCs w:val="24"/>
        </w:rPr>
        <w:t>,</w:t>
      </w:r>
      <w:proofErr w:type="gramEnd"/>
      <w:r w:rsidRPr="00996FC7">
        <w:rPr>
          <w:rFonts w:ascii="Times New Roman" w:hAnsi="Times New Roman" w:cs="Times New Roman"/>
          <w:sz w:val="24"/>
          <w:szCs w:val="24"/>
        </w:rPr>
        <w:t xml:space="preserve"> it differs from person to person, from group to group, and depends on the context of personal, as well as public policy preferences</w:t>
      </w:r>
      <w:r w:rsidR="00493515">
        <w:rPr>
          <w:rFonts w:ascii="Times New Roman" w:hAnsi="Times New Roman" w:cs="Times New Roman"/>
          <w:sz w:val="24"/>
          <w:szCs w:val="24"/>
        </w:rPr>
        <w:t>.</w:t>
      </w:r>
    </w:p>
    <w:p w:rsidR="00996FC7" w:rsidRP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t>Thus, certain individuals might accept the use of embryos in research if this will save human lives and eventually, lead to protecting human life</w:t>
      </w:r>
      <w:r w:rsidR="00493515">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For Robertson, the view that embryos</w:t>
      </w:r>
      <w:r w:rsidR="00493515">
        <w:rPr>
          <w:rFonts w:ascii="Times New Roman" w:hAnsi="Times New Roman" w:cs="Times New Roman"/>
          <w:sz w:val="24"/>
          <w:szCs w:val="24"/>
        </w:rPr>
        <w:t xml:space="preserve"> and f</w:t>
      </w:r>
      <w:r>
        <w:rPr>
          <w:rFonts w:ascii="Times New Roman" w:hAnsi="Times New Roman" w:cs="Times New Roman"/>
          <w:sz w:val="24"/>
          <w:szCs w:val="24"/>
        </w:rPr>
        <w:t>etuses are human subjects with rights and interests and therefore, who could not be destroyed in research, is more of a reflection of religious and spiritual perspectives, rather than of a philosophical or normative position</w:t>
      </w:r>
      <w:r w:rsidR="00493515">
        <w:rPr>
          <w:rFonts w:ascii="Times New Roman" w:hAnsi="Times New Roman" w:cs="Times New Roman"/>
          <w:sz w:val="24"/>
          <w:szCs w:val="24"/>
        </w:rPr>
        <w:t>.</w:t>
      </w:r>
    </w:p>
    <w:p w:rsidR="00996FC7" w:rsidRPr="00996FC7" w:rsidRDefault="00996FC7" w:rsidP="00A73130">
      <w:pPr>
        <w:pStyle w:val="ListParagraph"/>
        <w:numPr>
          <w:ilvl w:val="0"/>
          <w:numId w:val="17"/>
        </w:numPr>
        <w:spacing w:after="0"/>
        <w:jc w:val="both"/>
        <w:rPr>
          <w:rFonts w:ascii="Times New Roman" w:hAnsi="Times New Roman" w:cs="Times New Roman"/>
          <w:sz w:val="24"/>
          <w:szCs w:val="24"/>
        </w:rPr>
      </w:pPr>
      <w:r w:rsidRPr="00996FC7">
        <w:rPr>
          <w:rFonts w:ascii="Times New Roman" w:hAnsi="Times New Roman" w:cs="Times New Roman"/>
          <w:sz w:val="24"/>
          <w:szCs w:val="24"/>
        </w:rPr>
        <w:lastRenderedPageBreak/>
        <w:t>Since religious and spiritual commitments vary quite a bit and because they have a lesser persuasive value than the philosophical and normative criteria, then we cannot use them to construct our public policies that will govern the stem cell research</w:t>
      </w:r>
      <w:r w:rsidR="00493515">
        <w:rPr>
          <w:rFonts w:ascii="Times New Roman" w:hAnsi="Times New Roman" w:cs="Times New Roman"/>
          <w:sz w:val="24"/>
          <w:szCs w:val="24"/>
        </w:rPr>
        <w:t>.</w:t>
      </w:r>
    </w:p>
    <w:p w:rsidR="00996FC7" w:rsidRDefault="00996FC7" w:rsidP="00A73130">
      <w:pPr>
        <w:pStyle w:val="ListParagraph"/>
        <w:numPr>
          <w:ilvl w:val="0"/>
          <w:numId w:val="16"/>
        </w:numPr>
        <w:spacing w:after="0"/>
        <w:ind w:left="426" w:hanging="426"/>
        <w:jc w:val="both"/>
        <w:rPr>
          <w:rFonts w:ascii="Times New Roman" w:hAnsi="Times New Roman" w:cs="Times New Roman"/>
          <w:sz w:val="24"/>
          <w:szCs w:val="24"/>
        </w:rPr>
      </w:pPr>
      <w:r w:rsidRPr="00C557A8">
        <w:rPr>
          <w:rFonts w:ascii="Times New Roman" w:hAnsi="Times New Roman" w:cs="Times New Roman"/>
          <w:sz w:val="24"/>
          <w:szCs w:val="24"/>
          <w:u w:val="single"/>
        </w:rPr>
        <w:t>So</w:t>
      </w:r>
      <w:r>
        <w:rPr>
          <w:rFonts w:ascii="Times New Roman" w:hAnsi="Times New Roman" w:cs="Times New Roman"/>
          <w:sz w:val="24"/>
          <w:szCs w:val="24"/>
        </w:rPr>
        <w:t>, a more fruitful approach toward stem cell research is to admit that most people have a high respect for human life in general, and therefore, instead of banning all resear</w:t>
      </w:r>
      <w:r w:rsidR="00493515">
        <w:rPr>
          <w:rFonts w:ascii="Times New Roman" w:hAnsi="Times New Roman" w:cs="Times New Roman"/>
          <w:sz w:val="24"/>
          <w:szCs w:val="24"/>
        </w:rPr>
        <w:t>ch done on embryos or aborted f</w:t>
      </w:r>
      <w:r>
        <w:rPr>
          <w:rFonts w:ascii="Times New Roman" w:hAnsi="Times New Roman" w:cs="Times New Roman"/>
          <w:sz w:val="24"/>
          <w:szCs w:val="24"/>
        </w:rPr>
        <w:t>etuses, we should allow such research only when good reasons exist, and after these good reasons have been reviewed on an institutional and national level</w:t>
      </w:r>
      <w:r w:rsidR="00A73130">
        <w:rPr>
          <w:rFonts w:ascii="Times New Roman" w:hAnsi="Times New Roman" w:cs="Times New Roman"/>
          <w:sz w:val="24"/>
          <w:szCs w:val="24"/>
        </w:rPr>
        <w:t>.</w:t>
      </w:r>
    </w:p>
    <w:p w:rsidR="00A73130" w:rsidRDefault="00A73130" w:rsidP="00A73130">
      <w:pPr>
        <w:spacing w:after="0"/>
        <w:jc w:val="both"/>
        <w:rPr>
          <w:szCs w:val="24"/>
        </w:rPr>
      </w:pPr>
    </w:p>
    <w:p w:rsidR="00A73130" w:rsidRDefault="00A73130" w:rsidP="00A73130">
      <w:pPr>
        <w:spacing w:after="0"/>
        <w:jc w:val="both"/>
        <w:rPr>
          <w:szCs w:val="24"/>
          <w:u w:val="single"/>
        </w:rPr>
      </w:pPr>
      <w:r w:rsidRPr="00A73130">
        <w:rPr>
          <w:szCs w:val="24"/>
          <w:u w:val="single"/>
        </w:rPr>
        <w:t>23/3/2010</w:t>
      </w:r>
    </w:p>
    <w:p w:rsidR="00D664C7" w:rsidRPr="00D664C7" w:rsidRDefault="00D664C7" w:rsidP="00D664C7">
      <w:pPr>
        <w:spacing w:after="0"/>
        <w:jc w:val="center"/>
        <w:rPr>
          <w:b/>
          <w:sz w:val="32"/>
          <w:szCs w:val="24"/>
          <w:u w:val="single"/>
        </w:rPr>
      </w:pPr>
      <w:r w:rsidRPr="00D664C7">
        <w:rPr>
          <w:b/>
          <w:sz w:val="32"/>
          <w:szCs w:val="24"/>
          <w:u w:val="single"/>
        </w:rPr>
        <w:t>The present and future of stem cell research</w:t>
      </w:r>
    </w:p>
    <w:p w:rsidR="00D664C7" w:rsidRDefault="00D664C7" w:rsidP="00D664C7">
      <w:pPr>
        <w:spacing w:after="0"/>
        <w:jc w:val="center"/>
        <w:rPr>
          <w:szCs w:val="24"/>
          <w:u w:val="single"/>
        </w:rPr>
      </w:pPr>
      <w:r w:rsidRPr="00D664C7">
        <w:rPr>
          <w:szCs w:val="24"/>
          <w:u w:val="single"/>
        </w:rPr>
        <w:t xml:space="preserve">“Scientific, ethical and public policy perspectives” by David A. Prentice, “Ethics in the faces of uncertainty” by Kevin </w:t>
      </w:r>
      <w:proofErr w:type="spellStart"/>
      <w:r w:rsidRPr="00D664C7">
        <w:rPr>
          <w:szCs w:val="24"/>
          <w:u w:val="single"/>
        </w:rPr>
        <w:t>T.Fitzgarld</w:t>
      </w:r>
      <w:proofErr w:type="spellEnd"/>
    </w:p>
    <w:p w:rsidR="00D664C7" w:rsidRPr="00D664C7" w:rsidRDefault="00D664C7" w:rsidP="00D664C7">
      <w:pPr>
        <w:spacing w:after="0"/>
        <w:rPr>
          <w:szCs w:val="24"/>
          <w:u w:val="single"/>
        </w:rPr>
      </w:pPr>
    </w:p>
    <w:p w:rsidR="00D664C7" w:rsidRPr="00A6203D"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u w:val="single"/>
        </w:rPr>
        <w:t xml:space="preserve">David </w:t>
      </w:r>
      <w:r w:rsidRPr="00D664C7">
        <w:rPr>
          <w:rFonts w:ascii="Times New Roman" w:hAnsi="Times New Roman" w:cs="Times New Roman"/>
          <w:sz w:val="24"/>
          <w:szCs w:val="24"/>
          <w:u w:val="single"/>
        </w:rPr>
        <w:t>Prentice</w:t>
      </w:r>
      <w:r>
        <w:rPr>
          <w:rFonts w:ascii="Times New Roman" w:hAnsi="Times New Roman" w:cs="Times New Roman"/>
          <w:sz w:val="24"/>
          <w:szCs w:val="24"/>
        </w:rPr>
        <w:t xml:space="preserve"> </w:t>
      </w:r>
      <w:r w:rsidRPr="00D664C7">
        <w:rPr>
          <w:rFonts w:ascii="Times New Roman" w:hAnsi="Times New Roman" w:cs="Times New Roman"/>
          <w:sz w:val="24"/>
          <w:szCs w:val="24"/>
        </w:rPr>
        <w:t>argues</w:t>
      </w:r>
      <w:r>
        <w:rPr>
          <w:rFonts w:ascii="Times New Roman" w:hAnsi="Times New Roman" w:cs="Times New Roman"/>
          <w:sz w:val="24"/>
          <w:szCs w:val="24"/>
        </w:rPr>
        <w:t xml:space="preserve"> that the scientific facts point to that the promised cures that would result from embryonic stem cell research remains </w:t>
      </w:r>
      <w:r w:rsidRPr="00A6203D">
        <w:rPr>
          <w:rFonts w:ascii="Times New Roman" w:hAnsi="Times New Roman" w:cs="Times New Roman"/>
          <w:i/>
          <w:sz w:val="24"/>
          <w:szCs w:val="24"/>
        </w:rPr>
        <w:t>unrealized.</w:t>
      </w:r>
    </w:p>
    <w:p w:rsidR="00D664C7" w:rsidRPr="00A6203D"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t>According to Prentice, science has been focusing too much on the embryonic stem cells and as a result, we have gotten bogged</w:t>
      </w:r>
      <w:r w:rsidR="00C61F8D">
        <w:rPr>
          <w:rFonts w:ascii="Times New Roman" w:hAnsi="Times New Roman" w:cs="Times New Roman"/>
          <w:sz w:val="24"/>
          <w:szCs w:val="24"/>
        </w:rPr>
        <w:t xml:space="preserve"> down in all t</w:t>
      </w:r>
      <w:r>
        <w:rPr>
          <w:rFonts w:ascii="Times New Roman" w:hAnsi="Times New Roman" w:cs="Times New Roman"/>
          <w:sz w:val="24"/>
          <w:szCs w:val="24"/>
        </w:rPr>
        <w:t>h</w:t>
      </w:r>
      <w:r w:rsidR="00C61F8D">
        <w:rPr>
          <w:rFonts w:ascii="Times New Roman" w:hAnsi="Times New Roman" w:cs="Times New Roman"/>
          <w:sz w:val="24"/>
          <w:szCs w:val="24"/>
        </w:rPr>
        <w:t>e</w:t>
      </w:r>
      <w:r>
        <w:rPr>
          <w:rFonts w:ascii="Times New Roman" w:hAnsi="Times New Roman" w:cs="Times New Roman"/>
          <w:sz w:val="24"/>
          <w:szCs w:val="24"/>
        </w:rPr>
        <w:t xml:space="preserve"> ethical problems that embryonic research involves</w:t>
      </w:r>
    </w:p>
    <w:p w:rsidR="00D664C7" w:rsidRPr="00A6203D"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t xml:space="preserve">Instead, we should focus on the so-called </w:t>
      </w:r>
      <w:r w:rsidRPr="00A6203D">
        <w:rPr>
          <w:rFonts w:ascii="Times New Roman" w:hAnsi="Times New Roman" w:cs="Times New Roman"/>
          <w:i/>
          <w:sz w:val="24"/>
          <w:szCs w:val="24"/>
        </w:rPr>
        <w:t>adult stem cells</w:t>
      </w:r>
      <w:r>
        <w:rPr>
          <w:rFonts w:ascii="Times New Roman" w:hAnsi="Times New Roman" w:cs="Times New Roman"/>
          <w:sz w:val="24"/>
          <w:szCs w:val="24"/>
        </w:rPr>
        <w:t xml:space="preserve"> (Prentice cautions that ‘adults stem cell’ is a misnomer  because these tissue stem cells reside in most, if not all, body tissues even at birth.)</w:t>
      </w:r>
    </w:p>
    <w:p w:rsidR="00D664C7" w:rsidRPr="00A6203D"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t xml:space="preserve">The publish literature indicates that most tissues either contain their own adults stem cell, or can be formed from an adults stem cell in another tissue. Thus, the adult stem cell research offers less problematic moral alternative. </w:t>
      </w:r>
    </w:p>
    <w:p w:rsidR="00D664C7" w:rsidRPr="00A6203D"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t xml:space="preserve">Prentice argues that there is little support in the literature that embryonic stem cell research is successful, or that there is even current clinical treatment using embryonic stem cells. </w:t>
      </w:r>
    </w:p>
    <w:p w:rsidR="00D664C7" w:rsidRPr="00A6203D"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t xml:space="preserve">The author even points out that the report publish by the National Institute of Health in June 2001 on which the current law is based, appears to be contradictory. </w:t>
      </w:r>
    </w:p>
    <w:p w:rsidR="00D664C7" w:rsidRPr="00A6203D"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t xml:space="preserve">One example of contradiction is that, even thought the reports claims that adults stem cells are not capable of developing into cells from all three embryonic germ layers, it actually shows how adults stem cells do exactly that (p.19 of the article.) </w:t>
      </w:r>
    </w:p>
    <w:p w:rsidR="00D664C7" w:rsidRPr="0048303C"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sidRPr="00A6203D">
        <w:rPr>
          <w:rFonts w:ascii="Times New Roman" w:hAnsi="Times New Roman" w:cs="Times New Roman"/>
          <w:sz w:val="24"/>
          <w:szCs w:val="24"/>
          <w:u w:val="single"/>
        </w:rPr>
        <w:t>Kevin Fitzgerald</w:t>
      </w:r>
      <w:r>
        <w:rPr>
          <w:rFonts w:ascii="Times New Roman" w:hAnsi="Times New Roman" w:cs="Times New Roman"/>
          <w:sz w:val="24"/>
          <w:szCs w:val="24"/>
        </w:rPr>
        <w:t xml:space="preserve"> argues that we sometimes forget that stem cell research is surrounded by so much scientific and medical uncertainty, which, in turn, leads to moral, religious and political uncertainty. </w:t>
      </w:r>
    </w:p>
    <w:p w:rsidR="00D664C7" w:rsidRPr="0048303C"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t>Fitzgerald gives an example with one experiment where human fetal neural cells were implanted in the neural cells of a monkey and the human cells seem to have migrated and incorporated themselves in the brains of the monkey.</w:t>
      </w:r>
    </w:p>
    <w:p w:rsidR="00D664C7" w:rsidRPr="0048303C"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t xml:space="preserve">This examples show that today more than ever the pressing question is the one about the uniqueness of human nature. </w:t>
      </w:r>
    </w:p>
    <w:p w:rsidR="00D664C7" w:rsidRPr="0048303C" w:rsidRDefault="00D664C7" w:rsidP="00D664C7">
      <w:pPr>
        <w:pStyle w:val="ListParagraph"/>
        <w:numPr>
          <w:ilvl w:val="0"/>
          <w:numId w:val="16"/>
        </w:numPr>
        <w:spacing w:after="0"/>
        <w:ind w:left="426" w:hanging="426"/>
        <w:rPr>
          <w:rFonts w:ascii="Times New Roman" w:hAnsi="Times New Roman" w:cs="Times New Roman"/>
          <w:sz w:val="24"/>
          <w:szCs w:val="24"/>
          <w:u w:val="single"/>
        </w:rPr>
      </w:pPr>
      <w:r>
        <w:rPr>
          <w:rFonts w:ascii="Times New Roman" w:hAnsi="Times New Roman" w:cs="Times New Roman"/>
          <w:sz w:val="24"/>
          <w:szCs w:val="24"/>
        </w:rPr>
        <w:lastRenderedPageBreak/>
        <w:t xml:space="preserve">If we are interchangeable with other animals at the levels of cells, then the question is whether there is anything unique about human nature. This question will determine a lot of our moral debates that surround the advancement of science and technology.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It seems t</w:t>
      </w:r>
      <w:r w:rsidRPr="0048303C">
        <w:rPr>
          <w:rFonts w:ascii="Times New Roman" w:hAnsi="Times New Roman" w:cs="Times New Roman"/>
          <w:sz w:val="24"/>
          <w:szCs w:val="24"/>
        </w:rPr>
        <w:t>h</w:t>
      </w:r>
      <w:r>
        <w:rPr>
          <w:rFonts w:ascii="Times New Roman" w:hAnsi="Times New Roman" w:cs="Times New Roman"/>
          <w:sz w:val="24"/>
          <w:szCs w:val="24"/>
        </w:rPr>
        <w:t>a</w:t>
      </w:r>
      <w:r w:rsidRPr="0048303C">
        <w:rPr>
          <w:rFonts w:ascii="Times New Roman" w:hAnsi="Times New Roman" w:cs="Times New Roman"/>
          <w:sz w:val="24"/>
          <w:szCs w:val="24"/>
        </w:rPr>
        <w:t>t the modern scientific and technol</w:t>
      </w:r>
      <w:r>
        <w:rPr>
          <w:rFonts w:ascii="Times New Roman" w:hAnsi="Times New Roman" w:cs="Times New Roman"/>
          <w:sz w:val="24"/>
          <w:szCs w:val="24"/>
        </w:rPr>
        <w:t>ogical development challenges our</w:t>
      </w:r>
      <w:r w:rsidRPr="0048303C">
        <w:rPr>
          <w:rFonts w:ascii="Times New Roman" w:hAnsi="Times New Roman" w:cs="Times New Roman"/>
          <w:sz w:val="24"/>
          <w:szCs w:val="24"/>
        </w:rPr>
        <w:t xml:space="preserve"> understanding </w:t>
      </w:r>
      <w:r>
        <w:rPr>
          <w:rFonts w:ascii="Times New Roman" w:hAnsi="Times New Roman" w:cs="Times New Roman"/>
          <w:sz w:val="24"/>
          <w:szCs w:val="24"/>
        </w:rPr>
        <w:t>of human nature</w:t>
      </w:r>
      <w:r w:rsidRPr="0048303C">
        <w:rPr>
          <w:rFonts w:ascii="Times New Roman" w:hAnsi="Times New Roman" w:cs="Times New Roman"/>
          <w:sz w:val="24"/>
          <w:szCs w:val="24"/>
        </w:rPr>
        <w:t>, then why do we continue doing all the research and in particular, the stem cell research?</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 xml:space="preserve">First, we have to remember that stem cell research is a part of an ever expanding arena of molecular research which includes genetic therapies, genomics, pharmacology, proteomics, etc.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Often the goals of stem cell research are grouped into three categories</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Basic research in human development</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 xml:space="preserve">Safer and more specific drug development </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 xml:space="preserve">Therapies to repair or replace damaged tissue or organs.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The </w:t>
      </w:r>
      <w:r w:rsidRPr="00014140">
        <w:rPr>
          <w:rFonts w:ascii="Times New Roman" w:hAnsi="Times New Roman" w:cs="Times New Roman"/>
          <w:sz w:val="24"/>
          <w:szCs w:val="24"/>
          <w:u w:val="single"/>
        </w:rPr>
        <w:t>basic research in human development</w:t>
      </w:r>
      <w:r>
        <w:rPr>
          <w:rFonts w:ascii="Times New Roman" w:hAnsi="Times New Roman" w:cs="Times New Roman"/>
          <w:sz w:val="24"/>
          <w:szCs w:val="24"/>
        </w:rPr>
        <w:t xml:space="preserve"> is important because scientists want to know how we, humans, develop from a singular cellular structure. This would answer the questions about aging, injuring, and disease.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The importance of the </w:t>
      </w:r>
      <w:r>
        <w:rPr>
          <w:rFonts w:ascii="Times New Roman" w:hAnsi="Times New Roman" w:cs="Times New Roman"/>
          <w:sz w:val="24"/>
          <w:szCs w:val="24"/>
          <w:u w:val="single"/>
        </w:rPr>
        <w:t>sa</w:t>
      </w:r>
      <w:r w:rsidRPr="00014140">
        <w:rPr>
          <w:rFonts w:ascii="Times New Roman" w:hAnsi="Times New Roman" w:cs="Times New Roman"/>
          <w:sz w:val="24"/>
          <w:szCs w:val="24"/>
          <w:u w:val="single"/>
        </w:rPr>
        <w:t>fer and more specific drug development in stem cell research</w:t>
      </w:r>
      <w:r>
        <w:rPr>
          <w:rFonts w:ascii="Times New Roman" w:hAnsi="Times New Roman" w:cs="Times New Roman"/>
          <w:sz w:val="24"/>
          <w:szCs w:val="24"/>
        </w:rPr>
        <w:t xml:space="preserve"> comes in the fact that we can grow organs from the cells of different people and test different and therapies on these organs, as opposed to using lab animals. This way the pharmaceutical companies will know with precision which drug or treatment works for which individual.</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The last goal is labeled as ‘</w:t>
      </w:r>
      <w:r w:rsidRPr="00014140">
        <w:rPr>
          <w:rFonts w:ascii="Times New Roman" w:hAnsi="Times New Roman" w:cs="Times New Roman"/>
          <w:sz w:val="24"/>
          <w:szCs w:val="24"/>
          <w:u w:val="single"/>
        </w:rPr>
        <w:t>regenerative medicine’</w:t>
      </w:r>
      <w:r>
        <w:rPr>
          <w:rFonts w:ascii="Times New Roman" w:hAnsi="Times New Roman" w:cs="Times New Roman"/>
          <w:sz w:val="24"/>
          <w:szCs w:val="24"/>
        </w:rPr>
        <w:t xml:space="preserve"> and it receives the greatest attention from scientist and the general public.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In trying to cure incurable illnesses and repair or replace damaged tissue or organs, we need to do research on human stem cells.</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As we already saw, the stem cells are usually divided into categories: embryonic or adult stem cells. IT seems that the research on human embryos is the most controversial one.</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Then Fitzgerald asks why we keep doing it?</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 xml:space="preserve">The answer has to do with the research done on human development. We believe that by studying the embryos, we can obtain if not all, at least, most of the information about disease, injuries and aging.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Among the many ethical concerns that we are having with embryonic stem cell research, Fitzgerald singles out one, which involves the definition of ‘human embryo’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Fitzgerald believes that there is a general ambiguity concerning the</w:t>
      </w:r>
      <w:r>
        <w:rPr>
          <w:rFonts w:ascii="Times New Roman" w:hAnsi="Times New Roman" w:cs="Times New Roman"/>
          <w:sz w:val="24"/>
          <w:szCs w:val="24"/>
          <w:u w:val="single"/>
        </w:rPr>
        <w:t xml:space="preserve"> definition of ‘embryo’ </w:t>
      </w:r>
      <w:r>
        <w:rPr>
          <w:rFonts w:ascii="Times New Roman" w:hAnsi="Times New Roman" w:cs="Times New Roman"/>
          <w:sz w:val="24"/>
          <w:szCs w:val="24"/>
        </w:rPr>
        <w:t xml:space="preserve">used by scientist and used by ethicists.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In the ethical debate, we view the human embryo in the context of something that we once were, before we became fully developed persons.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Scientists, however, tend to view human embryos as lesser organisms than </w:t>
      </w:r>
      <w:proofErr w:type="spellStart"/>
      <w:r>
        <w:rPr>
          <w:rFonts w:ascii="Times New Roman" w:hAnsi="Times New Roman" w:cs="Times New Roman"/>
          <w:sz w:val="24"/>
          <w:szCs w:val="24"/>
        </w:rPr>
        <w:t>foetuses</w:t>
      </w:r>
      <w:proofErr w:type="spellEnd"/>
      <w:r>
        <w:rPr>
          <w:rFonts w:ascii="Times New Roman" w:hAnsi="Times New Roman" w:cs="Times New Roman"/>
          <w:sz w:val="24"/>
          <w:szCs w:val="24"/>
        </w:rPr>
        <w:t xml:space="preserve"> or fully grown human beings, because from a statistical point of view, many embryos are lost during the early stages of pregnancy. </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Also, during the early stages of pregnancy there are abnormal growths such as </w:t>
      </w:r>
      <w:proofErr w:type="spellStart"/>
      <w:r>
        <w:rPr>
          <w:rFonts w:ascii="Times New Roman" w:hAnsi="Times New Roman" w:cs="Times New Roman"/>
          <w:sz w:val="24"/>
          <w:szCs w:val="24"/>
        </w:rPr>
        <w:t>hydatidiform</w:t>
      </w:r>
      <w:proofErr w:type="spellEnd"/>
      <w:r>
        <w:rPr>
          <w:rFonts w:ascii="Times New Roman" w:hAnsi="Times New Roman" w:cs="Times New Roman"/>
          <w:sz w:val="24"/>
          <w:szCs w:val="24"/>
        </w:rPr>
        <w:t xml:space="preserve"> moles. (These moles may have characteristics similar to the ones of the human embryo, but in fact, these growths are not developing along the trajectory of a human organism.)</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Then, the question about the losses of human embryos in the early stages of pregnancy resurfaces: how many of the embryonic growths that are lost in early pregnancy are actually human embryos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etc., etc. </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 xml:space="preserve">The point that Fitzgerald makes is that, apparently, the definition of human embryo that ethicist and scientists are using, is </w:t>
      </w:r>
      <w:r w:rsidRPr="003905B9">
        <w:rPr>
          <w:rFonts w:ascii="Times New Roman" w:hAnsi="Times New Roman" w:cs="Times New Roman"/>
          <w:i/>
          <w:sz w:val="24"/>
          <w:szCs w:val="24"/>
        </w:rPr>
        <w:t>ambiguous</w:t>
      </w:r>
      <w:r>
        <w:rPr>
          <w:rFonts w:ascii="Times New Roman" w:hAnsi="Times New Roman" w:cs="Times New Roman"/>
          <w:sz w:val="24"/>
          <w:szCs w:val="24"/>
        </w:rPr>
        <w:t xml:space="preserve"> and therefore, </w:t>
      </w:r>
      <w:r w:rsidRPr="003905B9">
        <w:rPr>
          <w:rFonts w:ascii="Times New Roman" w:hAnsi="Times New Roman" w:cs="Times New Roman"/>
          <w:i/>
          <w:sz w:val="24"/>
          <w:szCs w:val="24"/>
        </w:rPr>
        <w:t xml:space="preserve">unreliable </w:t>
      </w:r>
      <w:r>
        <w:rPr>
          <w:rFonts w:ascii="Times New Roman" w:hAnsi="Times New Roman" w:cs="Times New Roman"/>
          <w:sz w:val="24"/>
          <w:szCs w:val="24"/>
        </w:rPr>
        <w:t xml:space="preserve">in helping us solve the ethical issues associated with stem-cell research.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Fitzgerald points out that the arguments in </w:t>
      </w:r>
      <w:proofErr w:type="spellStart"/>
      <w:r>
        <w:rPr>
          <w:rFonts w:ascii="Times New Roman" w:hAnsi="Times New Roman" w:cs="Times New Roman"/>
          <w:sz w:val="24"/>
          <w:szCs w:val="24"/>
        </w:rPr>
        <w:t>favour</w:t>
      </w:r>
      <w:proofErr w:type="spellEnd"/>
      <w:r>
        <w:rPr>
          <w:rFonts w:ascii="Times New Roman" w:hAnsi="Times New Roman" w:cs="Times New Roman"/>
          <w:sz w:val="24"/>
          <w:szCs w:val="24"/>
        </w:rPr>
        <w:t xml:space="preserve"> of embryonic stem cell research usually fall in two categories :</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Arguments from ‘</w:t>
      </w:r>
      <w:r w:rsidRPr="003905B9">
        <w:rPr>
          <w:rFonts w:ascii="Times New Roman" w:hAnsi="Times New Roman" w:cs="Times New Roman"/>
          <w:i/>
          <w:sz w:val="24"/>
          <w:szCs w:val="24"/>
        </w:rPr>
        <w:t>need’</w:t>
      </w:r>
    </w:p>
    <w:p w:rsidR="00D664C7" w:rsidRDefault="00D664C7" w:rsidP="00D664C7">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t>Arguments about ‘</w:t>
      </w:r>
      <w:r w:rsidRPr="003905B9">
        <w:rPr>
          <w:rFonts w:ascii="Times New Roman" w:hAnsi="Times New Roman" w:cs="Times New Roman"/>
          <w:i/>
          <w:sz w:val="24"/>
          <w:szCs w:val="24"/>
        </w:rPr>
        <w:t>numbers</w:t>
      </w:r>
      <w:r>
        <w:rPr>
          <w:rFonts w:ascii="Times New Roman" w:hAnsi="Times New Roman" w:cs="Times New Roman"/>
          <w:sz w:val="24"/>
          <w:szCs w:val="24"/>
        </w:rPr>
        <w:t>’</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People who argue </w:t>
      </w:r>
      <w:r w:rsidRPr="003905B9">
        <w:rPr>
          <w:rFonts w:ascii="Times New Roman" w:hAnsi="Times New Roman" w:cs="Times New Roman"/>
          <w:sz w:val="24"/>
          <w:szCs w:val="24"/>
          <w:u w:val="single"/>
        </w:rPr>
        <w:t xml:space="preserve">in </w:t>
      </w:r>
      <w:proofErr w:type="spellStart"/>
      <w:r w:rsidRPr="003905B9">
        <w:rPr>
          <w:rFonts w:ascii="Times New Roman" w:hAnsi="Times New Roman" w:cs="Times New Roman"/>
          <w:sz w:val="24"/>
          <w:szCs w:val="24"/>
          <w:u w:val="single"/>
        </w:rPr>
        <w:t>favour</w:t>
      </w:r>
      <w:proofErr w:type="spellEnd"/>
      <w:r>
        <w:rPr>
          <w:rFonts w:ascii="Times New Roman" w:hAnsi="Times New Roman" w:cs="Times New Roman"/>
          <w:sz w:val="24"/>
          <w:szCs w:val="24"/>
        </w:rPr>
        <w:t xml:space="preserve"> of embryonic stem cell research argue that we need the research in order to cure diseases that are currently incurable</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Fitzgerald points out that there are other ways of doing research on incurable diseases that the embryonic stem cell research, such as genetic therapies, drug development and adults stem cells.</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The proponents of embryonic stem cell research respond that, even if this is true, since in science and in medicine there is a general uncertainty about the outcome, we need to purse all venues of research simultaneously.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The </w:t>
      </w:r>
      <w:r w:rsidRPr="001C1C68">
        <w:rPr>
          <w:rFonts w:ascii="Times New Roman" w:hAnsi="Times New Roman" w:cs="Times New Roman"/>
          <w:sz w:val="24"/>
          <w:szCs w:val="24"/>
          <w:u w:val="single"/>
        </w:rPr>
        <w:t>second argument</w:t>
      </w:r>
      <w:r>
        <w:rPr>
          <w:rFonts w:ascii="Times New Roman" w:hAnsi="Times New Roman" w:cs="Times New Roman"/>
          <w:sz w:val="24"/>
          <w:szCs w:val="24"/>
        </w:rPr>
        <w:t xml:space="preserve"> in </w:t>
      </w:r>
      <w:proofErr w:type="spellStart"/>
      <w:r>
        <w:rPr>
          <w:rFonts w:ascii="Times New Roman" w:hAnsi="Times New Roman" w:cs="Times New Roman"/>
          <w:sz w:val="24"/>
          <w:szCs w:val="24"/>
        </w:rPr>
        <w:t>favour</w:t>
      </w:r>
      <w:proofErr w:type="spellEnd"/>
      <w:r>
        <w:rPr>
          <w:rFonts w:ascii="Times New Roman" w:hAnsi="Times New Roman" w:cs="Times New Roman"/>
          <w:sz w:val="24"/>
          <w:szCs w:val="24"/>
        </w:rPr>
        <w:t xml:space="preserve"> of embryonic stem cell research points to the fact that a large number of people will benefit from the research.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As Fitzgerald points out, however, there is no direct correlation between the medical and scientific advancement and the medical benefit for the general public. </w:t>
      </w:r>
    </w:p>
    <w:p w:rsidR="00D664C7" w:rsidRDefault="00D664C7" w:rsidP="00D664C7">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 xml:space="preserve">The way that the world health care system is organized at the moment, very few people benefit from the top of line treatment and medical equipment. </w:t>
      </w:r>
    </w:p>
    <w:p w:rsidR="00A73130" w:rsidRPr="005A4398" w:rsidRDefault="00D664C7" w:rsidP="005A4398">
      <w:pPr>
        <w:pStyle w:val="ListParagraph"/>
        <w:numPr>
          <w:ilvl w:val="0"/>
          <w:numId w:val="16"/>
        </w:numPr>
        <w:spacing w:after="0"/>
        <w:ind w:left="426" w:hanging="426"/>
        <w:rPr>
          <w:rFonts w:ascii="Times New Roman" w:hAnsi="Times New Roman" w:cs="Times New Roman"/>
          <w:sz w:val="24"/>
          <w:szCs w:val="24"/>
        </w:rPr>
      </w:pPr>
      <w:r>
        <w:rPr>
          <w:rFonts w:ascii="Times New Roman" w:hAnsi="Times New Roman" w:cs="Times New Roman"/>
          <w:sz w:val="24"/>
          <w:szCs w:val="24"/>
        </w:rPr>
        <w:t>In conclusion, for Fitzgerald it is important that we address the pressing issues of the world health care system, while at the same time, demand from the government to increase the funding for stem cell research using animal models and non-embryonic stem cells (Since the controversy around embryonic stem cell research is too big).</w:t>
      </w:r>
    </w:p>
    <w:p w:rsidR="00E041B2" w:rsidRPr="00E041B2" w:rsidRDefault="00E041B2" w:rsidP="00E041B2">
      <w:pPr>
        <w:pStyle w:val="NoSpacing"/>
        <w:rPr>
          <w:lang w:val="en-US"/>
        </w:rPr>
      </w:pPr>
    </w:p>
    <w:p w:rsidR="008E4525" w:rsidRPr="008757F7" w:rsidRDefault="008E4525" w:rsidP="00371831">
      <w:pPr>
        <w:pStyle w:val="NoSpacing"/>
        <w:rPr>
          <w:lang w:val="en-US"/>
        </w:rPr>
      </w:pPr>
    </w:p>
    <w:sectPr w:rsidR="008E4525" w:rsidRPr="008757F7"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BBD"/>
    <w:multiLevelType w:val="hybridMultilevel"/>
    <w:tmpl w:val="D7D22660"/>
    <w:lvl w:ilvl="0" w:tplc="6C182F52">
      <w:start w:val="1"/>
      <w:numFmt w:val="decimal"/>
      <w:lvlText w:val="%1)"/>
      <w:lvlJc w:val="left"/>
      <w:pPr>
        <w:ind w:left="786" w:hanging="360"/>
      </w:pPr>
      <w:rPr>
        <w:rFonts w:ascii="Times New Roman" w:hAnsi="Times New Roman" w:cs="Times New Roman" w:hint="default"/>
        <w:sz w:val="24"/>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
    <w:nsid w:val="045851C1"/>
    <w:multiLevelType w:val="hybridMultilevel"/>
    <w:tmpl w:val="3D2663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4A55DB2"/>
    <w:multiLevelType w:val="hybridMultilevel"/>
    <w:tmpl w:val="685E3BC6"/>
    <w:lvl w:ilvl="0" w:tplc="4232EEF2">
      <w:numFmt w:val="bullet"/>
      <w:lvlText w:val="-"/>
      <w:lvlJc w:val="left"/>
      <w:pPr>
        <w:ind w:left="786" w:hanging="360"/>
      </w:pPr>
      <w:rPr>
        <w:rFonts w:ascii="Times New Roman" w:eastAsiaTheme="minorHAnsi" w:hAnsi="Times New Roman" w:cs="Times New Roman"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3">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5">
    <w:nsid w:val="169E5F94"/>
    <w:multiLevelType w:val="hybridMultilevel"/>
    <w:tmpl w:val="4538056C"/>
    <w:lvl w:ilvl="0" w:tplc="A1DCDDDE">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6">
    <w:nsid w:val="19587535"/>
    <w:multiLevelType w:val="hybridMultilevel"/>
    <w:tmpl w:val="0BD4FDE6"/>
    <w:lvl w:ilvl="0" w:tplc="10090001">
      <w:start w:val="1"/>
      <w:numFmt w:val="bullet"/>
      <w:lvlText w:val=""/>
      <w:lvlJc w:val="left"/>
      <w:pPr>
        <w:ind w:left="720" w:hanging="360"/>
      </w:pPr>
      <w:rPr>
        <w:rFonts w:ascii="Symbol" w:hAnsi="Symbol" w:hint="default"/>
      </w:rPr>
    </w:lvl>
    <w:lvl w:ilvl="1" w:tplc="1009000B">
      <w:start w:val="1"/>
      <w:numFmt w:val="bullet"/>
      <w:lvlText w:val=""/>
      <w:lvlJc w:val="left"/>
      <w:pPr>
        <w:ind w:left="1440" w:hanging="360"/>
      </w:pPr>
      <w:rPr>
        <w:rFonts w:ascii="Wingdings" w:hAnsi="Wingding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68F77ED"/>
    <w:multiLevelType w:val="hybridMultilevel"/>
    <w:tmpl w:val="7B8ADD7E"/>
    <w:lvl w:ilvl="0" w:tplc="1DD4D518">
      <w:numFmt w:val="bullet"/>
      <w:lvlText w:val=""/>
      <w:lvlJc w:val="left"/>
      <w:pPr>
        <w:ind w:left="1146" w:hanging="360"/>
      </w:pPr>
      <w:rPr>
        <w:rFonts w:ascii="Wingdings" w:eastAsiaTheme="minorHAnsi" w:hAnsi="Wingdings" w:cs="Times New Roman" w:hint="default"/>
        <w:b w:val="0"/>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8">
    <w:nsid w:val="49101DC3"/>
    <w:multiLevelType w:val="hybridMultilevel"/>
    <w:tmpl w:val="EEF4A50E"/>
    <w:lvl w:ilvl="0" w:tplc="10090001">
      <w:start w:val="1"/>
      <w:numFmt w:val="bullet"/>
      <w:lvlText w:val=""/>
      <w:lvlJc w:val="left"/>
      <w:pPr>
        <w:ind w:left="720" w:hanging="360"/>
      </w:pPr>
      <w:rPr>
        <w:rFonts w:ascii="Symbol" w:hAnsi="Symbol" w:hint="default"/>
      </w:rPr>
    </w:lvl>
    <w:lvl w:ilvl="1" w:tplc="1009000B">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5">
    <w:nsid w:val="73A8361F"/>
    <w:multiLevelType w:val="hybridMultilevel"/>
    <w:tmpl w:val="176E4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FC0F58"/>
    <w:multiLevelType w:val="hybridMultilevel"/>
    <w:tmpl w:val="E52C7A58"/>
    <w:lvl w:ilvl="0" w:tplc="D27EB7C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7">
    <w:nsid w:val="78507158"/>
    <w:multiLevelType w:val="hybridMultilevel"/>
    <w:tmpl w:val="FD9E1FE0"/>
    <w:lvl w:ilvl="0" w:tplc="3C5610D4">
      <w:start w:val="12"/>
      <w:numFmt w:val="bullet"/>
      <w:lvlText w:val="-"/>
      <w:lvlJc w:val="left"/>
      <w:pPr>
        <w:ind w:left="786" w:hanging="360"/>
      </w:pPr>
      <w:rPr>
        <w:rFonts w:ascii="Times New Roman" w:eastAsiaTheme="minorHAnsi" w:hAnsi="Times New Roman" w:cs="Times New Roman" w:hint="default"/>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num w:numId="1">
    <w:abstractNumId w:val="12"/>
  </w:num>
  <w:num w:numId="2">
    <w:abstractNumId w:val="13"/>
  </w:num>
  <w:num w:numId="3">
    <w:abstractNumId w:val="10"/>
  </w:num>
  <w:num w:numId="4">
    <w:abstractNumId w:val="11"/>
  </w:num>
  <w:num w:numId="5">
    <w:abstractNumId w:val="3"/>
  </w:num>
  <w:num w:numId="6">
    <w:abstractNumId w:val="9"/>
  </w:num>
  <w:num w:numId="7">
    <w:abstractNumId w:val="4"/>
  </w:num>
  <w:num w:numId="8">
    <w:abstractNumId w:val="14"/>
  </w:num>
  <w:num w:numId="9">
    <w:abstractNumId w:val="2"/>
  </w:num>
  <w:num w:numId="10">
    <w:abstractNumId w:val="7"/>
  </w:num>
  <w:num w:numId="11">
    <w:abstractNumId w:val="5"/>
  </w:num>
  <w:num w:numId="12">
    <w:abstractNumId w:val="16"/>
  </w:num>
  <w:num w:numId="13">
    <w:abstractNumId w:val="1"/>
  </w:num>
  <w:num w:numId="14">
    <w:abstractNumId w:val="0"/>
  </w:num>
  <w:num w:numId="15">
    <w:abstractNumId w:val="8"/>
  </w:num>
  <w:num w:numId="16">
    <w:abstractNumId w:val="6"/>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3277E"/>
    <w:rsid w:val="000226D2"/>
    <w:rsid w:val="000636AD"/>
    <w:rsid w:val="00066984"/>
    <w:rsid w:val="00086143"/>
    <w:rsid w:val="000A3F45"/>
    <w:rsid w:val="000C2E92"/>
    <w:rsid w:val="000E3C5F"/>
    <w:rsid w:val="000F1C9F"/>
    <w:rsid w:val="001631C0"/>
    <w:rsid w:val="00197544"/>
    <w:rsid w:val="001A452F"/>
    <w:rsid w:val="001D13F9"/>
    <w:rsid w:val="001E2F54"/>
    <w:rsid w:val="002452FC"/>
    <w:rsid w:val="002463C4"/>
    <w:rsid w:val="0024646B"/>
    <w:rsid w:val="002541E2"/>
    <w:rsid w:val="00262F67"/>
    <w:rsid w:val="002B77CC"/>
    <w:rsid w:val="002C1A60"/>
    <w:rsid w:val="003024E2"/>
    <w:rsid w:val="0033277E"/>
    <w:rsid w:val="00364E87"/>
    <w:rsid w:val="00371831"/>
    <w:rsid w:val="00493515"/>
    <w:rsid w:val="004B3F9B"/>
    <w:rsid w:val="004B6624"/>
    <w:rsid w:val="005A4398"/>
    <w:rsid w:val="005B1C4B"/>
    <w:rsid w:val="006438A0"/>
    <w:rsid w:val="00674492"/>
    <w:rsid w:val="00793CAD"/>
    <w:rsid w:val="007D4A56"/>
    <w:rsid w:val="00845E10"/>
    <w:rsid w:val="008757F7"/>
    <w:rsid w:val="008B09D1"/>
    <w:rsid w:val="008E4525"/>
    <w:rsid w:val="009000E1"/>
    <w:rsid w:val="009440B3"/>
    <w:rsid w:val="0098527E"/>
    <w:rsid w:val="00996FC7"/>
    <w:rsid w:val="009D2AAD"/>
    <w:rsid w:val="009F0C06"/>
    <w:rsid w:val="00A63BD3"/>
    <w:rsid w:val="00A73130"/>
    <w:rsid w:val="00A92889"/>
    <w:rsid w:val="00AF697E"/>
    <w:rsid w:val="00B32549"/>
    <w:rsid w:val="00B51EB5"/>
    <w:rsid w:val="00B85070"/>
    <w:rsid w:val="00BD7146"/>
    <w:rsid w:val="00C61F8D"/>
    <w:rsid w:val="00C717C4"/>
    <w:rsid w:val="00C95297"/>
    <w:rsid w:val="00CD1413"/>
    <w:rsid w:val="00CF3819"/>
    <w:rsid w:val="00D02FF3"/>
    <w:rsid w:val="00D35BBA"/>
    <w:rsid w:val="00D664C7"/>
    <w:rsid w:val="00D84194"/>
    <w:rsid w:val="00DF7659"/>
    <w:rsid w:val="00E041B2"/>
    <w:rsid w:val="00E442C1"/>
    <w:rsid w:val="00E90435"/>
    <w:rsid w:val="00F3763A"/>
    <w:rsid w:val="00F7331C"/>
    <w:rsid w:val="00F83C0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rPr>
      <w:rFonts w:asciiTheme="minorHAnsi" w:eastAsiaTheme="minorHAnsi" w:hAnsiTheme="minorHAnsi" w:cstheme="minorBidi"/>
      <w:sz w:val="2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Pages>
  <Words>2368</Words>
  <Characters>13500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22</cp:revision>
  <dcterms:created xsi:type="dcterms:W3CDTF">2010-03-23T17:51:00Z</dcterms:created>
  <dcterms:modified xsi:type="dcterms:W3CDTF">2010-04-14T01:14:00Z</dcterms:modified>
</cp:coreProperties>
</file>